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6D308" w14:textId="77777777" w:rsidR="005B6844" w:rsidRPr="00B71209" w:rsidRDefault="005B6844" w:rsidP="005B6844">
      <w:pPr>
        <w:pStyle w:val="a7"/>
        <w:adjustRightInd w:val="0"/>
        <w:snapToGrid w:val="0"/>
        <w:spacing w:afterLines="100" w:after="312" w:afterAutospacing="0" w:line="620" w:lineRule="atLeast"/>
        <w:rPr>
          <w:rFonts w:ascii="楷体_GB2312" w:eastAsia="楷体_GB2312" w:hAnsiTheme="minorEastAsia"/>
          <w:b/>
        </w:rPr>
      </w:pPr>
      <w:r w:rsidRPr="00B71209">
        <w:rPr>
          <w:rFonts w:ascii="楷体_GB2312" w:eastAsia="楷体_GB2312" w:hAnsiTheme="minorEastAsia" w:hint="eastAsia"/>
          <w:b/>
        </w:rPr>
        <w:t>附表1</w:t>
      </w:r>
    </w:p>
    <w:p w14:paraId="374A92EE" w14:textId="77777777" w:rsidR="005B6844" w:rsidRDefault="005B6844" w:rsidP="005B6844">
      <w:pPr>
        <w:pStyle w:val="a7"/>
        <w:adjustRightInd w:val="0"/>
        <w:snapToGrid w:val="0"/>
        <w:spacing w:afterLines="100" w:after="312" w:afterAutospacing="0" w:line="620" w:lineRule="atLeast"/>
        <w:jc w:val="center"/>
        <w:rPr>
          <w:rFonts w:ascii="楷体_GB2312" w:eastAsia="楷体_GB2312" w:hAnsiTheme="minorEastAsia"/>
          <w:b/>
          <w:sz w:val="36"/>
          <w:szCs w:val="36"/>
        </w:rPr>
      </w:pPr>
      <w:r w:rsidRPr="00B71209">
        <w:rPr>
          <w:rFonts w:ascii="楷体_GB2312" w:eastAsia="楷体_GB2312" w:hAnsiTheme="minorEastAsia" w:hint="eastAsia"/>
          <w:b/>
          <w:sz w:val="36"/>
          <w:szCs w:val="36"/>
        </w:rPr>
        <w:t>生命科学与技术学院20</w:t>
      </w:r>
      <w:r>
        <w:rPr>
          <w:rFonts w:ascii="楷体_GB2312" w:eastAsia="楷体_GB2312" w:hAnsiTheme="minorEastAsia"/>
          <w:b/>
          <w:sz w:val="36"/>
          <w:szCs w:val="36"/>
        </w:rPr>
        <w:t>20</w:t>
      </w:r>
      <w:r w:rsidRPr="00B71209">
        <w:rPr>
          <w:rFonts w:ascii="楷体_GB2312" w:eastAsia="楷体_GB2312" w:hAnsiTheme="minorEastAsia" w:hint="eastAsia"/>
          <w:b/>
          <w:sz w:val="36"/>
          <w:szCs w:val="36"/>
        </w:rPr>
        <w:t>年</w:t>
      </w:r>
      <w:r>
        <w:rPr>
          <w:rFonts w:ascii="楷体_GB2312" w:eastAsia="楷体_GB2312" w:hAnsiTheme="minorEastAsia" w:hint="eastAsia"/>
          <w:b/>
          <w:sz w:val="36"/>
          <w:szCs w:val="36"/>
        </w:rPr>
        <w:t>博士</w:t>
      </w:r>
      <w:r w:rsidRPr="00B71209">
        <w:rPr>
          <w:rFonts w:ascii="楷体_GB2312" w:eastAsia="楷体_GB2312" w:hAnsiTheme="minorEastAsia" w:hint="eastAsia"/>
          <w:b/>
          <w:sz w:val="36"/>
          <w:szCs w:val="36"/>
        </w:rPr>
        <w:t>研究生</w:t>
      </w:r>
      <w:r>
        <w:rPr>
          <w:rFonts w:ascii="楷体_GB2312" w:eastAsia="楷体_GB2312" w:hAnsiTheme="minorEastAsia" w:hint="eastAsia"/>
          <w:b/>
          <w:sz w:val="36"/>
          <w:szCs w:val="36"/>
        </w:rPr>
        <w:t>新生</w:t>
      </w:r>
      <w:r w:rsidRPr="00B71209">
        <w:rPr>
          <w:rFonts w:ascii="楷体_GB2312" w:eastAsia="楷体_GB2312" w:hAnsiTheme="minorEastAsia" w:hint="eastAsia"/>
          <w:b/>
          <w:sz w:val="36"/>
          <w:szCs w:val="36"/>
        </w:rPr>
        <w:t>奖学金评审工作安排</w:t>
      </w:r>
    </w:p>
    <w:p w14:paraId="42F37C34" w14:textId="77777777" w:rsidR="005B6844" w:rsidRDefault="005B6844" w:rsidP="005B6844">
      <w:pPr>
        <w:tabs>
          <w:tab w:val="left" w:pos="993"/>
        </w:tabs>
        <w:ind w:left="851" w:right="360"/>
        <w:jc w:val="center"/>
        <w:rPr>
          <w:b/>
          <w:szCs w:val="21"/>
        </w:rPr>
      </w:pPr>
    </w:p>
    <w:tbl>
      <w:tblPr>
        <w:tblW w:w="136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0348"/>
      </w:tblGrid>
      <w:tr w:rsidR="005B6844" w14:paraId="3DF14D31" w14:textId="77777777" w:rsidTr="00C63D6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C0D8" w14:textId="77777777" w:rsidR="005B6844" w:rsidRDefault="005B6844" w:rsidP="00C63D63">
            <w:pPr>
              <w:spacing w:line="276" w:lineRule="auto"/>
              <w:ind w:leftChars="202" w:left="424" w:rightChars="258" w:right="54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流程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CBCD" w14:textId="77777777" w:rsidR="005B6844" w:rsidRDefault="005B6844" w:rsidP="00C63D63">
            <w:pPr>
              <w:spacing w:line="276" w:lineRule="auto"/>
              <w:ind w:leftChars="202" w:left="424" w:rightChars="258" w:right="54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内容</w:t>
            </w:r>
          </w:p>
        </w:tc>
      </w:tr>
      <w:tr w:rsidR="005B6844" w14:paraId="506F6FFE" w14:textId="77777777" w:rsidTr="00C63D63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22D8" w14:textId="77777777" w:rsidR="005B6844" w:rsidRDefault="005B6844" w:rsidP="00C63D63">
            <w:pPr>
              <w:spacing w:line="276" w:lineRule="auto"/>
              <w:ind w:leftChars="-50" w:left="-105" w:rightChars="-51" w:right="-107" w:firstLineChars="200" w:firstLine="42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申报阶段</w:t>
            </w:r>
          </w:p>
          <w:p w14:paraId="2AE4B4B4" w14:textId="77777777" w:rsidR="005B6844" w:rsidRDefault="005B6844" w:rsidP="00C63D63">
            <w:pPr>
              <w:spacing w:line="276" w:lineRule="auto"/>
              <w:ind w:rightChars="-51" w:right="-107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（即日至</w:t>
            </w:r>
            <w:r>
              <w:rPr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>27</w:t>
            </w:r>
            <w:r>
              <w:rPr>
                <w:rFonts w:hint="eastAsia"/>
                <w:b/>
                <w:szCs w:val="21"/>
              </w:rPr>
              <w:t>日）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172A" w14:textId="77777777" w:rsidR="005B6844" w:rsidRDefault="005B6844" w:rsidP="00C63D63">
            <w:pPr>
              <w:spacing w:line="276" w:lineRule="auto"/>
              <w:ind w:leftChars="202" w:left="424" w:rightChars="258" w:right="542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登录同济大学研究生教育管理信息系统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http://yjsxt.tongji.edu.cn</w:t>
            </w:r>
            <w:r>
              <w:rPr>
                <w:rFonts w:hint="eastAsia"/>
                <w:szCs w:val="21"/>
              </w:rPr>
              <w:t>），</w:t>
            </w:r>
          </w:p>
          <w:p w14:paraId="2F865B75" w14:textId="77777777" w:rsidR="005B6844" w:rsidRDefault="005B6844" w:rsidP="00C63D63">
            <w:pPr>
              <w:tabs>
                <w:tab w:val="left" w:pos="993"/>
              </w:tabs>
              <w:ind w:leftChars="202" w:left="424" w:rightChars="258" w:right="54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主动完成网上申请</w:t>
            </w:r>
          </w:p>
        </w:tc>
      </w:tr>
      <w:tr w:rsidR="005B6844" w:rsidRPr="009D623A" w14:paraId="49118EAB" w14:textId="77777777" w:rsidTr="00C63D63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50F8" w14:textId="77777777" w:rsidR="005B6844" w:rsidRDefault="005B6844" w:rsidP="00C63D63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10EF" w14:textId="77777777" w:rsidR="005B6844" w:rsidRDefault="005B6844" w:rsidP="00C63D63">
            <w:pPr>
              <w:spacing w:line="276" w:lineRule="auto"/>
              <w:ind w:leftChars="202" w:left="424" w:rightChars="19" w:right="40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按学院要求并向学院递交纸质材料</w:t>
            </w:r>
            <w:r>
              <w:rPr>
                <w:rFonts w:hint="eastAsia"/>
                <w:szCs w:val="21"/>
              </w:rPr>
              <w:t>（成绩单、支撑材料、学术成果分数确认单等）纸质材料提交截止到2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日下午1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点</w:t>
            </w:r>
          </w:p>
        </w:tc>
      </w:tr>
      <w:tr w:rsidR="005B6844" w14:paraId="53F47915" w14:textId="77777777" w:rsidTr="00C63D63">
        <w:trPr>
          <w:trHeight w:val="370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1AE6" w14:textId="77777777" w:rsidR="005B6844" w:rsidRDefault="005B6844" w:rsidP="00C63D63">
            <w:pPr>
              <w:spacing w:line="276" w:lineRule="auto"/>
              <w:ind w:rightChars="15" w:right="31" w:firstLineChars="100" w:firstLine="21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学院评审阶段</w:t>
            </w:r>
          </w:p>
          <w:p w14:paraId="7663CF28" w14:textId="77777777" w:rsidR="005B6844" w:rsidRDefault="005B6844" w:rsidP="00C63D63">
            <w:pPr>
              <w:spacing w:line="276" w:lineRule="auto"/>
              <w:ind w:rightChars="-51" w:right="-107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>28</w:t>
            </w:r>
            <w:r>
              <w:rPr>
                <w:rFonts w:hint="eastAsia"/>
                <w:b/>
                <w:szCs w:val="21"/>
              </w:rPr>
              <w:t>日</w:t>
            </w:r>
            <w:r>
              <w:rPr>
                <w:b/>
                <w:szCs w:val="21"/>
              </w:rPr>
              <w:t>-10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>13</w:t>
            </w:r>
            <w:r>
              <w:rPr>
                <w:rFonts w:hint="eastAsia"/>
                <w:b/>
                <w:szCs w:val="21"/>
              </w:rPr>
              <w:t>日）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170E" w14:textId="77777777" w:rsidR="005B6844" w:rsidRDefault="005B6844" w:rsidP="00C63D63">
            <w:pPr>
              <w:spacing w:line="276" w:lineRule="auto"/>
              <w:ind w:leftChars="202" w:left="424" w:rightChars="258" w:right="54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学院公告栏公示入选申请者的申报材料</w:t>
            </w:r>
          </w:p>
        </w:tc>
      </w:tr>
      <w:tr w:rsidR="005B6844" w14:paraId="0725C7EB" w14:textId="77777777" w:rsidTr="00C63D63">
        <w:trPr>
          <w:trHeight w:val="360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045A" w14:textId="77777777" w:rsidR="005B6844" w:rsidRDefault="005B6844" w:rsidP="00C63D63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D5DA" w14:textId="77777777" w:rsidR="005B6844" w:rsidRDefault="005B6844" w:rsidP="00C63D63">
            <w:pPr>
              <w:spacing w:line="276" w:lineRule="auto"/>
              <w:ind w:leftChars="202" w:left="424" w:rightChars="258" w:right="542"/>
              <w:jc w:val="left"/>
              <w:rPr>
                <w:szCs w:val="21"/>
              </w:rPr>
            </w:pPr>
            <w:r w:rsidRPr="009D623A">
              <w:rPr>
                <w:rFonts w:hint="eastAsia"/>
                <w:color w:val="000000"/>
                <w:szCs w:val="21"/>
              </w:rPr>
              <w:t>组织进行学院内博士生新生国家奖学金的材料审核、初评</w:t>
            </w:r>
          </w:p>
        </w:tc>
      </w:tr>
      <w:tr w:rsidR="005B6844" w14:paraId="0A1A76DD" w14:textId="77777777" w:rsidTr="00C63D63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2CEE" w14:textId="77777777" w:rsidR="005B6844" w:rsidRDefault="005B6844" w:rsidP="00C63D63">
            <w:pPr>
              <w:spacing w:line="276" w:lineRule="auto"/>
              <w:ind w:rightChars="-51" w:right="-107" w:firstLineChars="100" w:firstLine="210"/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公示及上报阶段</w:t>
            </w:r>
          </w:p>
          <w:p w14:paraId="108F9266" w14:textId="77777777" w:rsidR="005B6844" w:rsidRPr="009D623A" w:rsidRDefault="005B6844" w:rsidP="00C63D63">
            <w:pPr>
              <w:spacing w:line="276" w:lineRule="auto"/>
              <w:ind w:rightChars="-51" w:right="-107" w:firstLineChars="100" w:firstLine="21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14</w:t>
            </w:r>
            <w:r>
              <w:rPr>
                <w:rFonts w:hint="eastAsia"/>
                <w:b/>
              </w:rPr>
              <w:t>日</w:t>
            </w:r>
            <w:r>
              <w:rPr>
                <w:b/>
              </w:rPr>
              <w:t>-10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日）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0C72" w14:textId="77777777" w:rsidR="005B6844" w:rsidRDefault="005B6844" w:rsidP="00C63D63">
            <w:pPr>
              <w:spacing w:line="276" w:lineRule="auto"/>
              <w:ind w:leftChars="202" w:left="424" w:rightChars="258" w:right="542"/>
              <w:jc w:val="left"/>
              <w:rPr>
                <w:szCs w:val="21"/>
              </w:rPr>
            </w:pPr>
            <w:r w:rsidRPr="009D623A">
              <w:rPr>
                <w:rFonts w:hint="eastAsia"/>
                <w:color w:val="000000"/>
                <w:szCs w:val="21"/>
              </w:rPr>
              <w:t>博士生新生国家奖学金</w:t>
            </w:r>
            <w:r>
              <w:rPr>
                <w:rFonts w:hint="eastAsia"/>
                <w:color w:val="000000"/>
                <w:szCs w:val="21"/>
              </w:rPr>
              <w:t>初评名单院</w:t>
            </w:r>
            <w:r>
              <w:rPr>
                <w:rFonts w:hint="eastAsia"/>
              </w:rPr>
              <w:t>内公示</w:t>
            </w:r>
            <w:r>
              <w:t>5</w:t>
            </w:r>
            <w:r>
              <w:rPr>
                <w:rFonts w:hint="eastAsia"/>
              </w:rPr>
              <w:t>个工作日</w:t>
            </w:r>
          </w:p>
        </w:tc>
      </w:tr>
      <w:tr w:rsidR="005B6844" w14:paraId="13D33BC6" w14:textId="77777777" w:rsidTr="00C63D63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C318" w14:textId="77777777" w:rsidR="005B6844" w:rsidRDefault="005B6844" w:rsidP="00C63D63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3C25" w14:textId="77777777" w:rsidR="005B6844" w:rsidRDefault="005B6844" w:rsidP="00C63D63">
            <w:pPr>
              <w:spacing w:line="276" w:lineRule="auto"/>
              <w:ind w:leftChars="202" w:left="424" w:rightChars="258" w:right="542"/>
              <w:jc w:val="left"/>
              <w:rPr>
                <w:szCs w:val="21"/>
              </w:rPr>
            </w:pPr>
            <w:r>
              <w:rPr>
                <w:rFonts w:hint="eastAsia"/>
              </w:rPr>
              <w:t>公示无异议后，由学院汇总相关材料，向学校上报学院</w:t>
            </w:r>
            <w:r w:rsidRPr="009D623A">
              <w:rPr>
                <w:rFonts w:hint="eastAsia"/>
                <w:color w:val="000000"/>
                <w:szCs w:val="21"/>
              </w:rPr>
              <w:t>博士生新生国家奖学金</w:t>
            </w:r>
            <w:r>
              <w:rPr>
                <w:rFonts w:hint="eastAsia"/>
              </w:rPr>
              <w:t>推荐名单</w:t>
            </w:r>
          </w:p>
        </w:tc>
      </w:tr>
      <w:tr w:rsidR="005B6844" w14:paraId="75894A23" w14:textId="77777777" w:rsidTr="00C63D63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8D6B9" w14:textId="77777777" w:rsidR="005B6844" w:rsidRDefault="005B6844" w:rsidP="00C63D63">
            <w:pPr>
              <w:spacing w:line="276" w:lineRule="auto"/>
              <w:ind w:rightChars="15" w:right="31" w:firstLineChars="100" w:firstLine="21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学院评审阶段</w:t>
            </w:r>
          </w:p>
          <w:p w14:paraId="4D424F19" w14:textId="77777777" w:rsidR="005B6844" w:rsidRDefault="005B6844" w:rsidP="00C63D63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>21</w:t>
            </w:r>
            <w:r>
              <w:rPr>
                <w:rFonts w:hint="eastAsia"/>
                <w:b/>
                <w:szCs w:val="21"/>
              </w:rPr>
              <w:t>日</w:t>
            </w:r>
            <w:r>
              <w:rPr>
                <w:b/>
                <w:szCs w:val="21"/>
              </w:rPr>
              <w:t>-10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>23</w:t>
            </w:r>
            <w:r>
              <w:rPr>
                <w:rFonts w:hint="eastAsia"/>
                <w:b/>
                <w:szCs w:val="21"/>
              </w:rPr>
              <w:t>日）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4E66" w14:textId="77777777" w:rsidR="005B6844" w:rsidRDefault="005B6844" w:rsidP="00C63D63">
            <w:pPr>
              <w:spacing w:line="276" w:lineRule="auto"/>
              <w:ind w:leftChars="202" w:left="424" w:rightChars="258" w:right="542"/>
              <w:jc w:val="left"/>
            </w:pPr>
            <w:r>
              <w:rPr>
                <w:rFonts w:hint="eastAsia"/>
                <w:szCs w:val="21"/>
              </w:rPr>
              <w:t>学院公告栏公示入选申请者的申报材料</w:t>
            </w:r>
          </w:p>
        </w:tc>
      </w:tr>
      <w:tr w:rsidR="005B6844" w14:paraId="5F10C149" w14:textId="77777777" w:rsidTr="00C63D63"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0B90" w14:textId="77777777" w:rsidR="005B6844" w:rsidRDefault="005B6844" w:rsidP="00C63D63">
            <w:pPr>
              <w:spacing w:line="276" w:lineRule="auto"/>
              <w:ind w:rightChars="15" w:right="31" w:firstLineChars="100" w:firstLine="210"/>
              <w:jc w:val="left"/>
              <w:rPr>
                <w:b/>
                <w:szCs w:val="21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6E0C" w14:textId="77777777" w:rsidR="005B6844" w:rsidRDefault="005B6844" w:rsidP="00C63D63">
            <w:pPr>
              <w:spacing w:line="276" w:lineRule="auto"/>
              <w:ind w:leftChars="202" w:left="424" w:rightChars="258" w:right="542"/>
              <w:jc w:val="left"/>
              <w:rPr>
                <w:szCs w:val="21"/>
              </w:rPr>
            </w:pPr>
            <w:r w:rsidRPr="009D623A">
              <w:rPr>
                <w:rFonts w:hint="eastAsia"/>
                <w:color w:val="000000"/>
                <w:szCs w:val="21"/>
              </w:rPr>
              <w:t>组织进行同济大学优秀博士新生奖学金的材料审核、初评</w:t>
            </w:r>
          </w:p>
        </w:tc>
      </w:tr>
      <w:tr w:rsidR="005B6844" w14:paraId="2B356965" w14:textId="77777777" w:rsidTr="00C63D63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40256" w14:textId="77777777" w:rsidR="005B6844" w:rsidRDefault="005B6844" w:rsidP="00C63D63">
            <w:pPr>
              <w:spacing w:line="276" w:lineRule="auto"/>
              <w:ind w:rightChars="-51" w:right="-107" w:firstLineChars="100" w:firstLine="210"/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公示及上报阶段</w:t>
            </w:r>
          </w:p>
          <w:p w14:paraId="006A578A" w14:textId="77777777" w:rsidR="005B6844" w:rsidRDefault="005B6844" w:rsidP="00C63D63">
            <w:pPr>
              <w:spacing w:line="276" w:lineRule="auto"/>
              <w:ind w:rightChars="15" w:right="31" w:firstLineChars="100" w:firstLine="21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23</w:t>
            </w:r>
            <w:r>
              <w:rPr>
                <w:rFonts w:hint="eastAsia"/>
                <w:b/>
              </w:rPr>
              <w:t>日</w:t>
            </w:r>
            <w:r>
              <w:rPr>
                <w:b/>
              </w:rPr>
              <w:t>-10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29</w:t>
            </w:r>
            <w:r>
              <w:rPr>
                <w:rFonts w:hint="eastAsia"/>
                <w:b/>
              </w:rPr>
              <w:t>日）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8C0" w14:textId="77777777" w:rsidR="005B6844" w:rsidRPr="009D623A" w:rsidRDefault="005B6844" w:rsidP="00C63D63">
            <w:pPr>
              <w:spacing w:line="276" w:lineRule="auto"/>
              <w:ind w:leftChars="202" w:left="424" w:rightChars="258" w:right="542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研究生国家新生奖学金初评名单院</w:t>
            </w:r>
            <w:r>
              <w:rPr>
                <w:rFonts w:hint="eastAsia"/>
              </w:rPr>
              <w:t>内公示</w:t>
            </w:r>
            <w:r>
              <w:t>5</w:t>
            </w:r>
            <w:r>
              <w:rPr>
                <w:rFonts w:hint="eastAsia"/>
              </w:rPr>
              <w:t>个工作日</w:t>
            </w:r>
          </w:p>
        </w:tc>
      </w:tr>
      <w:tr w:rsidR="005B6844" w14:paraId="43B21604" w14:textId="77777777" w:rsidTr="00C63D63"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1D26" w14:textId="77777777" w:rsidR="005B6844" w:rsidRDefault="005B6844" w:rsidP="00C63D63">
            <w:pPr>
              <w:spacing w:line="276" w:lineRule="auto"/>
              <w:ind w:rightChars="-51" w:right="-107" w:firstLineChars="100" w:firstLine="210"/>
              <w:jc w:val="left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07A5" w14:textId="77777777" w:rsidR="005B6844" w:rsidRDefault="005B6844" w:rsidP="00C63D63">
            <w:pPr>
              <w:spacing w:line="276" w:lineRule="auto"/>
              <w:ind w:leftChars="202" w:left="424" w:rightChars="258" w:right="542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</w:rPr>
              <w:t>公示无异议后，由学院汇总相关材料，向学校上报</w:t>
            </w:r>
            <w:r w:rsidRPr="009D623A">
              <w:rPr>
                <w:rFonts w:hint="eastAsia"/>
                <w:color w:val="000000"/>
                <w:szCs w:val="21"/>
              </w:rPr>
              <w:t>同济大学优秀博士新生奖学金</w:t>
            </w:r>
            <w:r>
              <w:rPr>
                <w:rFonts w:hint="eastAsia"/>
              </w:rPr>
              <w:t>推荐名单</w:t>
            </w:r>
          </w:p>
        </w:tc>
      </w:tr>
    </w:tbl>
    <w:p w14:paraId="00D66D8C" w14:textId="5C098E64" w:rsidR="007E523C" w:rsidRPr="005B6844" w:rsidRDefault="005B6844" w:rsidP="005B6844">
      <w:pPr>
        <w:pStyle w:val="a7"/>
        <w:adjustRightInd w:val="0"/>
        <w:snapToGrid w:val="0"/>
        <w:spacing w:afterLines="100" w:after="312" w:line="620" w:lineRule="atLeast"/>
        <w:ind w:firstLineChars="200" w:firstLine="482"/>
        <w:rPr>
          <w:rFonts w:ascii="楷体_GB2312" w:eastAsia="楷体_GB2312" w:hAnsiTheme="minorEastAsia" w:hint="eastAsia"/>
          <w:b/>
        </w:rPr>
      </w:pPr>
      <w:r w:rsidRPr="002D3F7A">
        <w:rPr>
          <w:rFonts w:ascii="楷体_GB2312" w:eastAsia="楷体_GB2312" w:hAnsiTheme="minorEastAsia" w:hint="eastAsia"/>
          <w:b/>
        </w:rPr>
        <w:t>*表中日期安排如有微调</w:t>
      </w:r>
      <w:r>
        <w:rPr>
          <w:rFonts w:ascii="楷体_GB2312" w:eastAsia="楷体_GB2312" w:hAnsiTheme="minorEastAsia" w:hint="eastAsia"/>
          <w:b/>
        </w:rPr>
        <w:t>，</w:t>
      </w:r>
      <w:r w:rsidRPr="002D3F7A">
        <w:rPr>
          <w:rFonts w:ascii="楷体_GB2312" w:eastAsia="楷体_GB2312" w:hAnsiTheme="minorEastAsia" w:hint="eastAsia"/>
          <w:b/>
        </w:rPr>
        <w:t>详见班级通知。</w:t>
      </w:r>
    </w:p>
    <w:sectPr w:rsidR="007E523C" w:rsidRPr="005B6844" w:rsidSect="005B68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7296C" w14:textId="77777777" w:rsidR="00F8653E" w:rsidRDefault="00F8653E" w:rsidP="005B6844">
      <w:r>
        <w:separator/>
      </w:r>
    </w:p>
  </w:endnote>
  <w:endnote w:type="continuationSeparator" w:id="0">
    <w:p w14:paraId="72F584FC" w14:textId="77777777" w:rsidR="00F8653E" w:rsidRDefault="00F8653E" w:rsidP="005B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D2BDC" w14:textId="77777777" w:rsidR="00F8653E" w:rsidRDefault="00F8653E" w:rsidP="005B6844">
      <w:r>
        <w:separator/>
      </w:r>
    </w:p>
  </w:footnote>
  <w:footnote w:type="continuationSeparator" w:id="0">
    <w:p w14:paraId="6514636F" w14:textId="77777777" w:rsidR="00F8653E" w:rsidRDefault="00F8653E" w:rsidP="005B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42"/>
    <w:rsid w:val="00344142"/>
    <w:rsid w:val="004468B8"/>
    <w:rsid w:val="005B6844"/>
    <w:rsid w:val="00601D4C"/>
    <w:rsid w:val="00F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A9F99"/>
  <w15:chartTrackingRefBased/>
  <w15:docId w15:val="{69D09475-98CC-4696-AC16-5ECAA027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8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844"/>
    <w:rPr>
      <w:sz w:val="18"/>
      <w:szCs w:val="18"/>
    </w:rPr>
  </w:style>
  <w:style w:type="paragraph" w:styleId="a7">
    <w:name w:val="Normal (Web)"/>
    <w:basedOn w:val="a"/>
    <w:rsid w:val="005B68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jiaying huang</dc:creator>
  <cp:keywords/>
  <dc:description/>
  <cp:lastModifiedBy>jiaying huang</cp:lastModifiedBy>
  <cp:revision>2</cp:revision>
  <dcterms:created xsi:type="dcterms:W3CDTF">2020-09-23T02:33:00Z</dcterms:created>
  <dcterms:modified xsi:type="dcterms:W3CDTF">2020-09-23T02:33:00Z</dcterms:modified>
</cp:coreProperties>
</file>